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A3F1" w14:textId="6F82294B" w:rsidR="00873FB9" w:rsidRDefault="00873FB9" w:rsidP="00B670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70CCB" w14:textId="4532ACF9" w:rsidR="00873FB9" w:rsidRDefault="00873FB9" w:rsidP="000D4907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AAE42" w14:textId="77777777" w:rsidR="00873FB9" w:rsidRPr="00724C35" w:rsidRDefault="00873FB9" w:rsidP="00873FB9">
      <w:pPr>
        <w:spacing w:after="0" w:line="240" w:lineRule="auto"/>
        <w:ind w:firstLine="6804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>УТВЕРЖДЕНЫ</w:t>
      </w:r>
    </w:p>
    <w:p w14:paraId="40EBF085" w14:textId="77777777" w:rsidR="00873FB9" w:rsidRPr="00724C35" w:rsidRDefault="00873FB9" w:rsidP="00873FB9">
      <w:pPr>
        <w:spacing w:after="0" w:line="240" w:lineRule="auto"/>
        <w:ind w:firstLine="6237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>постановлением ЦП ВОС</w:t>
      </w:r>
    </w:p>
    <w:p w14:paraId="3676F04A" w14:textId="588B9CCB" w:rsidR="00873FB9" w:rsidRPr="00724C35" w:rsidRDefault="00873FB9" w:rsidP="00873FB9">
      <w:pPr>
        <w:spacing w:after="0" w:line="240" w:lineRule="auto"/>
        <w:ind w:firstLine="6237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1362EA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>20.06.2022</w:t>
      </w:r>
      <w:r w:rsidRPr="00724C35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1362EA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ru-RU"/>
        </w:rPr>
        <w:t>9-14</w:t>
      </w:r>
    </w:p>
    <w:p w14:paraId="0BED15C9" w14:textId="77777777" w:rsidR="00873FB9" w:rsidRPr="00724C35" w:rsidRDefault="00873FB9" w:rsidP="00873FB9">
      <w:pPr>
        <w:spacing w:after="0" w:line="240" w:lineRule="auto"/>
        <w:ind w:firstLine="6521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1697DC3" w14:textId="77777777" w:rsidR="00873FB9" w:rsidRPr="00724C35" w:rsidRDefault="00873FB9" w:rsidP="00873FB9">
      <w:pPr>
        <w:keepNext/>
        <w:keepLines/>
        <w:spacing w:after="300" w:line="322" w:lineRule="exact"/>
        <w:ind w:right="60"/>
        <w:jc w:val="center"/>
        <w:outlineLvl w:val="0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ru-RU"/>
        </w:rPr>
        <w:t>ПРАВИЛА ПРИЕМА</w:t>
      </w:r>
    </w:p>
    <w:p w14:paraId="670A6F17" w14:textId="77777777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в Частное образовательное учреждение дополнительного </w:t>
      </w:r>
    </w:p>
    <w:p w14:paraId="1654A99D" w14:textId="77777777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профессионального образования «Центр реабилитации слепых» </w:t>
      </w:r>
    </w:p>
    <w:p w14:paraId="48FBA0DC" w14:textId="77777777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Общероссийской общественной организации инвалидов </w:t>
      </w:r>
    </w:p>
    <w:p w14:paraId="7856F3EE" w14:textId="77777777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«Всероссийское ордена Трудового Красного Знамени </w:t>
      </w:r>
    </w:p>
    <w:p w14:paraId="3AD8F3C3" w14:textId="12349CBF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724C35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общество слепых» (ЦРС ВОС) </w:t>
      </w:r>
    </w:p>
    <w:p w14:paraId="300C54E2" w14:textId="77777777" w:rsidR="00873FB9" w:rsidRPr="00724C35" w:rsidRDefault="00873FB9" w:rsidP="00873F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</w:p>
    <w:p w14:paraId="64214228" w14:textId="301DF923" w:rsidR="00873FB9" w:rsidRPr="00521B3B" w:rsidRDefault="007231A7" w:rsidP="001362EA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1. Настоящие П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равила определяют порядок приема слушателей в Час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ное образовательное учреждение дополнительного профессионального обр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зования «Центр реабилитации слепых» Общероссийской общественной орг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низации инвалидов «Всероссийское ордена Трудового Красного Знамени общество слепых»</w:t>
      </w:r>
      <w:r w:rsidR="00873FB9" w:rsidRPr="00521B3B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D56B2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473B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–</w:t>
      </w:r>
      <w:r w:rsidR="006D56B2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B473B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учреждение</w:t>
      </w:r>
      <w:r w:rsidR="006D56B2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).</w:t>
      </w:r>
    </w:p>
    <w:p w14:paraId="7DAD27C2" w14:textId="0D5B7A7C" w:rsidR="006D56B2" w:rsidRPr="00521B3B" w:rsidRDefault="00873FB9" w:rsidP="00136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2. Центр в своей деятельности руководствуется 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Федерации, Федеральными законами «О некоммерческих орг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низациях», «Об образовании в Российской Федерации», «О социальной з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щите инвалидов в Российской Федерации», иными действующими в Росси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ской Федерации нормативными правовыми актами, </w:t>
      </w:r>
      <w:r w:rsidR="00B473B7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Уставом ВОС</w:t>
      </w:r>
      <w:r w:rsidR="006D56B2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Полож</w:t>
      </w:r>
      <w:r w:rsidR="006D56B2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6D56B2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нием о базовом учреждении ВОС, постановлениями Центрального правления ВОС</w:t>
      </w:r>
      <w:r w:rsidR="00BD09EF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BD09EF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настоящими Правилами</w:t>
      </w:r>
      <w:r w:rsidR="006D56B2" w:rsidRPr="00521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BD0DF06" w14:textId="7922AC6E" w:rsidR="00873FB9" w:rsidRPr="00521B3B" w:rsidRDefault="00873FB9" w:rsidP="001362EA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3. Центр является некоммерческой образовательной организацией, с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зданной для осуществления образовательной деятельности по обучению и реабилитации инвалидов по зрению и слепоглухих, достигших 18</w:t>
      </w:r>
      <w:r w:rsidR="00A62CC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летнего возраста,</w:t>
      </w:r>
      <w:r w:rsidR="00AB46A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Hlk93658879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специалистов, работающих с инвалидами</w:t>
      </w:r>
      <w:bookmarkEnd w:id="0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и имеет отделения:</w:t>
      </w:r>
    </w:p>
    <w:p w14:paraId="0708B024" w14:textId="77777777" w:rsidR="00873FB9" w:rsidRPr="00521B3B" w:rsidRDefault="00873FB9" w:rsidP="001362EA">
      <w:pPr>
        <w:spacing w:after="0" w:line="322" w:lineRule="exact"/>
        <w:ind w:left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социальной реабилитации инвалидов по зрению;</w:t>
      </w:r>
    </w:p>
    <w:p w14:paraId="735A0913" w14:textId="77777777" w:rsidR="00873FB9" w:rsidRPr="00521B3B" w:rsidRDefault="00873FB9" w:rsidP="001362EA">
      <w:pPr>
        <w:spacing w:after="0" w:line="322" w:lineRule="exact"/>
        <w:ind w:left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социальной реабилитации слепоглухих;</w:t>
      </w:r>
    </w:p>
    <w:p w14:paraId="601B205A" w14:textId="68D54018" w:rsidR="00873FB9" w:rsidRPr="00521B3B" w:rsidRDefault="00873FB9" w:rsidP="001362EA">
      <w:pPr>
        <w:spacing w:after="0" w:line="322" w:lineRule="exact"/>
        <w:ind w:left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профессионального обучения</w:t>
      </w:r>
      <w:r w:rsidR="000547A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инвалидов по зрению.</w:t>
      </w:r>
    </w:p>
    <w:p w14:paraId="39C167AA" w14:textId="77777777" w:rsidR="00873FB9" w:rsidRPr="00521B3B" w:rsidRDefault="00873FB9" w:rsidP="001362EA">
      <w:pPr>
        <w:spacing w:after="0" w:line="322" w:lineRule="exact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4. В Центр на отделение социальной реабилитации инвалидов по зрению принимаются нуждающиеся в реабилитации инвалиды I группы по зрению.</w:t>
      </w:r>
    </w:p>
    <w:p w14:paraId="4BB2BA1A" w14:textId="77777777" w:rsidR="00873FB9" w:rsidRPr="00521B3B" w:rsidRDefault="00873FB9" w:rsidP="001362EA">
      <w:pPr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 порядке исключения по решению региональной организации ВОС 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гут быть направлены нуждающиеся в реабилитации инвалиды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 xml:space="preserve"> II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группы по зрению.</w:t>
      </w:r>
    </w:p>
    <w:p w14:paraId="229A4D04" w14:textId="77777777" w:rsidR="00873FB9" w:rsidRPr="00521B3B" w:rsidRDefault="00873FB9" w:rsidP="001362EA">
      <w:pPr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Направление на повторное обучение на отделение социальной реабил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тации должно производиться не ранее, чем через 5 лет.</w:t>
      </w:r>
    </w:p>
    <w:p w14:paraId="14895691" w14:textId="77777777" w:rsidR="00873FB9" w:rsidRPr="00521B3B" w:rsidRDefault="00873FB9" w:rsidP="001362EA">
      <w:pPr>
        <w:tabs>
          <w:tab w:val="left" w:pos="1267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5. В Центр на отделение социальной реабилитации слепоглухих прин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маются инвалиды I группы по зрению, имеющие различные нарушения сл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ха (тотально слепоглухие, слабослышащие слепые, слабовидящие глухие, слабовидящие слабослышащие). </w:t>
      </w:r>
    </w:p>
    <w:p w14:paraId="73CAB06B" w14:textId="5D0F09CB" w:rsidR="00873FB9" w:rsidRPr="00521B3B" w:rsidRDefault="00873FB9" w:rsidP="001362EA">
      <w:pPr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>6. В Центр на отделение профессионального обучения принимаются 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валиды по зрению: женщины не старше 60 лет, мужчины не </w:t>
      </w:r>
      <w:r w:rsidR="0008351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старше 65 лет.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DEFE78" w14:textId="4434DB45" w:rsidR="00873FB9" w:rsidRPr="00521B3B" w:rsidRDefault="00873FB9" w:rsidP="001362EA">
      <w:pPr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На профессиональное обучение сельскохозяйственным </w:t>
      </w:r>
      <w:r w:rsidR="00316F8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профессиям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принимаются инвалиды по зрению, проживающие в сельской местности или проживающие в городе, имеющие дачные или приусадебные участки. </w:t>
      </w:r>
    </w:p>
    <w:p w14:paraId="67030B7A" w14:textId="77777777" w:rsidR="00083517" w:rsidRPr="00521B3B" w:rsidRDefault="00873FB9" w:rsidP="001362EA">
      <w:pPr>
        <w:tabs>
          <w:tab w:val="left" w:pos="1258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Направление на повторное профессиональное обучение (на другую профессию) должно производ</w:t>
      </w:r>
      <w:r w:rsidR="0008351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иться не ранее, чем через 5 лет.</w:t>
      </w:r>
    </w:p>
    <w:p w14:paraId="5817EF76" w14:textId="5A46D33B" w:rsidR="00083517" w:rsidRPr="00521B3B" w:rsidRDefault="00083517" w:rsidP="001362EA">
      <w:pPr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 порядке исключения в Центр на отделение профессионального обуч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ния </w:t>
      </w:r>
      <w:r w:rsidR="00BD09E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по решению президента ВОС или вице-президента ВОС, курирующего работу Центра,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могут приниматься инвалиды по зрению </w:t>
      </w:r>
      <w:r w:rsidR="00215F9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ходатайств</w:t>
      </w:r>
      <w:r w:rsidR="00215F9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5F9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</w:t>
      </w:r>
      <w:r w:rsidR="00215F9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="00215F9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гиональной организации ВОС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и/или гарантийного письма от работодателя.</w:t>
      </w:r>
    </w:p>
    <w:p w14:paraId="63C6CBCA" w14:textId="416927E2" w:rsidR="00873FB9" w:rsidRPr="00521B3B" w:rsidRDefault="00873FB9" w:rsidP="001362EA">
      <w:pPr>
        <w:tabs>
          <w:tab w:val="left" w:pos="1258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7. В Центр </w:t>
      </w:r>
      <w:bookmarkStart w:id="1" w:name="_Hlk93662125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1E702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обучение по программам</w:t>
      </w:r>
      <w:r w:rsidR="00F35DD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дополнительного професси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нального образования </w:t>
      </w:r>
      <w:bookmarkEnd w:id="1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принимаются специалисты</w:t>
      </w:r>
      <w:r w:rsidR="00F35DD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205D4A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работающие</w:t>
      </w:r>
      <w:r w:rsidR="00F35DD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с инвалид</w:t>
      </w:r>
      <w:r w:rsidR="00F35DD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="00F35DD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ми, в том числе, из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региональных и местных организаций ВОС, предприятий</w:t>
      </w:r>
      <w:r w:rsidR="00DB399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 учреждений ВОС</w:t>
      </w:r>
      <w:r w:rsidR="00AB46A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C84E976" w14:textId="51D6B0FB" w:rsidR="00873FB9" w:rsidRPr="00521B3B" w:rsidRDefault="00873FB9" w:rsidP="001362EA">
      <w:pPr>
        <w:tabs>
          <w:tab w:val="left" w:pos="1258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8. На обучение в Центр на договорных условиях могут приниматься 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ца, работающие с инвалидами по зрению вне системы ВОС (в центрах соц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альной реабилитации, социальной помощи и других учреждениях социал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ь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ной поддержки граждан с инвалидностью), а также граждане иностранных государств по ходатайству организаций инвалидов по зрению.     Решение о приеме слушателей в Центр на договорных условиях принимает руковод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тель учреждения</w:t>
      </w:r>
      <w:r w:rsidR="007878E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</w:p>
    <w:p w14:paraId="71FD2EFA" w14:textId="0DAA4674" w:rsidR="00873FB9" w:rsidRPr="00521B3B" w:rsidRDefault="00873FB9" w:rsidP="001362EA">
      <w:pPr>
        <w:tabs>
          <w:tab w:val="left" w:pos="1066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9. При приеме слушателя на обучение администрация Центра обязана ознакомить его: с Уставом Центра, с Лицензией на осуществление образов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тельной деятельности</w:t>
      </w:r>
      <w:r w:rsidR="002F272F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, записью в реестре лицензий на осуществление обр</w:t>
      </w:r>
      <w:r w:rsidR="002F272F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а</w:t>
      </w:r>
      <w:r w:rsidR="002F272F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зовательной деятельности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 xml:space="preserve">, образовательными программами, Правилами внутреннего распорядка, </w:t>
      </w:r>
      <w:r w:rsidR="003116FE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Лицензией на осуществление медицинской де</w:t>
      </w:r>
      <w:r w:rsidR="003116FE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я</w:t>
      </w:r>
      <w:r w:rsidR="003116FE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тельности</w:t>
      </w:r>
      <w:r w:rsidR="00B473B7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, настоящими Правилами</w:t>
      </w:r>
      <w:r w:rsidR="003116FE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и другими документами, регламентир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у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ющими образовательную деятельность Центра.</w:t>
      </w:r>
    </w:p>
    <w:p w14:paraId="1900283B" w14:textId="1E64131C" w:rsidR="00873FB9" w:rsidRPr="00521B3B" w:rsidRDefault="00873FB9" w:rsidP="001362EA">
      <w:pPr>
        <w:tabs>
          <w:tab w:val="left" w:pos="1073"/>
        </w:tabs>
        <w:spacing w:after="0" w:line="322" w:lineRule="exact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10. Для поступления в Центр на очное</w:t>
      </w:r>
      <w:r w:rsidR="00B73BD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 очно-заочное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обучение слуш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телям необходимы следующие документы:</w:t>
      </w:r>
    </w:p>
    <w:p w14:paraId="36141934" w14:textId="77777777" w:rsidR="00873FB9" w:rsidRPr="00521B3B" w:rsidRDefault="00873FB9" w:rsidP="001362EA">
      <w:pPr>
        <w:tabs>
          <w:tab w:val="left" w:pos="1073"/>
        </w:tabs>
        <w:spacing w:after="0" w:line="322" w:lineRule="exact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путевка Центра установленного образца, выданная региональной орг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низацией ВОС;</w:t>
      </w:r>
    </w:p>
    <w:p w14:paraId="3C17BB74" w14:textId="77777777" w:rsidR="00873FB9" w:rsidRPr="00521B3B" w:rsidRDefault="00873FB9" w:rsidP="001362EA">
      <w:pPr>
        <w:tabs>
          <w:tab w:val="left" w:pos="1073"/>
        </w:tabs>
        <w:spacing w:after="0" w:line="322" w:lineRule="exact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медицинская справка по форме 086-у (врачебно-консультативное з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ключение специалистов, в том числе </w:t>
      </w:r>
      <w:proofErr w:type="spellStart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дерматовенеролога</w:t>
      </w:r>
      <w:proofErr w:type="spellEnd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нарколога, псих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атра) об отсутствии противопоказаний к обучению в Центре, о возможности пребывания в коллективе и проживания в общежитии с указанием данных лабораторных исследований, включая результаты на ВИЧ, сифилис, гепатит;</w:t>
      </w:r>
    </w:p>
    <w:p w14:paraId="4DF4A9D6" w14:textId="41E66F82" w:rsidR="002106FF" w:rsidRPr="00521B3B" w:rsidRDefault="00873FB9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индивидуальная программа реабилитации </w:t>
      </w:r>
      <w:r w:rsidR="00B15A1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или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абилитации инвалида (при ее наличии)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</w:p>
    <w:p w14:paraId="75E8270A" w14:textId="77777777" w:rsidR="00DE2516" w:rsidRPr="00521B3B" w:rsidRDefault="00873FB9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При себе поступающие должны иметь: </w:t>
      </w:r>
    </w:p>
    <w:p w14:paraId="4BCA3A9E" w14:textId="77777777" w:rsidR="00DE2516" w:rsidRPr="00521B3B" w:rsidRDefault="00DE2516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паспорт гражданина РФ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C53EE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</w:t>
      </w:r>
      <w:r w:rsidR="00B15A1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ри отсутствии паспорта РФ</w:t>
      </w:r>
      <w:r w:rsidR="007D3A1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="0097377B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6F303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ременное уд</w:t>
      </w:r>
      <w:r w:rsidR="006F303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="006F303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стоверение личности</w:t>
      </w:r>
      <w:r w:rsidR="007D3A1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="00E8566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др</w:t>
      </w:r>
      <w:r w:rsidR="007D3A1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угие </w:t>
      </w:r>
      <w:r w:rsidR="00E8566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документы, удостоверяющие личность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);</w:t>
      </w:r>
    </w:p>
    <w:p w14:paraId="41DBDF91" w14:textId="77777777" w:rsidR="00DE2516" w:rsidRPr="00521B3B" w:rsidRDefault="00DE2516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пенсионное удостоверение или справку ПФР установленного образца (при наличии)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;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D30FD2" w14:textId="77777777" w:rsidR="00DE2516" w:rsidRPr="00521B3B" w:rsidRDefault="00DE2516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полис обязательного медицинского страхования (оригинал)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;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F30DC0E" w14:textId="77777777" w:rsidR="00DE2516" w:rsidRPr="00521B3B" w:rsidRDefault="00DE2516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справку МСЭ (ВТЭК)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;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6CF32F" w14:textId="46C9B004" w:rsidR="00873FB9" w:rsidRPr="00521B3B" w:rsidRDefault="00DE2516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выписку из истории болезни об имеющихся хронических заболеван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ях, проводимом лечении и обследованиях.</w:t>
      </w:r>
    </w:p>
    <w:p w14:paraId="30BA28EB" w14:textId="20D7498E" w:rsidR="00873FB9" w:rsidRPr="00521B3B" w:rsidRDefault="00873FB9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Поступающие на </w:t>
      </w:r>
      <w:r w:rsidR="00F25B8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обучение по </w:t>
      </w:r>
      <w:r w:rsidR="00316F8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образовательным </w:t>
      </w:r>
      <w:r w:rsidR="00F25B8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программам</w:t>
      </w:r>
      <w:r w:rsidR="00316F8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16F81" w:rsidRPr="00521B3B">
        <w:rPr>
          <w:rFonts w:ascii="Times New Roman" w:eastAsia="Arial Unicode MS" w:hAnsi="Times New Roman"/>
          <w:sz w:val="28"/>
          <w:szCs w:val="28"/>
          <w:lang w:eastAsia="ru-RU"/>
        </w:rPr>
        <w:t>реализу</w:t>
      </w:r>
      <w:r w:rsidR="00316F81" w:rsidRPr="00521B3B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316F81" w:rsidRPr="00521B3B">
        <w:rPr>
          <w:rFonts w:ascii="Times New Roman" w:eastAsia="Arial Unicode MS" w:hAnsi="Times New Roman"/>
          <w:sz w:val="28"/>
          <w:szCs w:val="28"/>
          <w:lang w:eastAsia="ru-RU"/>
        </w:rPr>
        <w:t>мым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5D4A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должны предоставить в Центр </w:t>
      </w:r>
      <w:r w:rsidR="00005212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копии</w:t>
      </w:r>
      <w:r w:rsidR="002D77E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следующих документов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70C086DA" w14:textId="1AA769B9" w:rsidR="00873FB9" w:rsidRPr="00521B3B" w:rsidRDefault="00005212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паспорт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гражданина РФ</w:t>
      </w:r>
      <w:r w:rsidR="005B67E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C27C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при отсутствии паспорта РФ, временное уд</w:t>
      </w:r>
      <w:r w:rsidR="005C27C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="005C27C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стоверение личности, другие документы, удостоверяющие личность</w:t>
      </w:r>
      <w:r w:rsidR="00465A0A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)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5023DFA" w14:textId="3351C79D" w:rsidR="00873FB9" w:rsidRPr="00521B3B" w:rsidRDefault="00005212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СНИЛС; </w:t>
      </w:r>
    </w:p>
    <w:p w14:paraId="62105F22" w14:textId="7FC01952" w:rsidR="00873FB9" w:rsidRPr="00521B3B" w:rsidRDefault="00005212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D77E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справка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МСЭ (ВТЭК) (при наличии); </w:t>
      </w:r>
    </w:p>
    <w:p w14:paraId="74C5D392" w14:textId="4E97510F" w:rsidR="00ED6A96" w:rsidRPr="00521B3B" w:rsidRDefault="00005212" w:rsidP="001362EA">
      <w:pPr>
        <w:tabs>
          <w:tab w:val="left" w:pos="851"/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D77E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документ, подтверждающий 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</w:t>
      </w:r>
      <w:r w:rsidR="002D77E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аличие среднего профессионального</w:t>
      </w:r>
      <w:r w:rsidR="00820F2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0F2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высшего образования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0F2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или 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начального профессионального образования (п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лученного до 1 сентября 2013 г</w:t>
      </w:r>
      <w:r w:rsidR="00F22F4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ода</w:t>
      </w:r>
      <w:r w:rsidR="00ED6A9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).</w:t>
      </w:r>
    </w:p>
    <w:p w14:paraId="424FBC1F" w14:textId="77777777" w:rsidR="00873FB9" w:rsidRPr="00521B3B" w:rsidRDefault="00873FB9" w:rsidP="001362EA">
      <w:pPr>
        <w:tabs>
          <w:tab w:val="left" w:pos="1162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11. В Центр не принимаются слушатели, которые по общему состоянию здоровья нуждаются в постороннем уходе или имеют следующие заболев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ния:</w:t>
      </w:r>
    </w:p>
    <w:p w14:paraId="07F0D00D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заболевания в острой и подострой стадии, в том числе острые инфе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ционные заболевания до окончания периода изоляции; </w:t>
      </w:r>
    </w:p>
    <w:p w14:paraId="3C6A2D95" w14:textId="77777777" w:rsidR="00873FB9" w:rsidRPr="00521B3B" w:rsidRDefault="00873FB9" w:rsidP="001362EA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заболевания, передающиеся половым путем; </w:t>
      </w:r>
    </w:p>
    <w:p w14:paraId="50638312" w14:textId="77777777" w:rsidR="00873FB9" w:rsidRPr="00521B3B" w:rsidRDefault="00873FB9" w:rsidP="001362EA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хронические заболевания в стадии обострения; </w:t>
      </w:r>
    </w:p>
    <w:p w14:paraId="14A8307E" w14:textId="77777777" w:rsidR="00873FB9" w:rsidRPr="00521B3B" w:rsidRDefault="00873FB9" w:rsidP="001362EA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бактерионосительство</w:t>
      </w:r>
      <w:proofErr w:type="spellEnd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инфекционных заболеваний; </w:t>
      </w:r>
    </w:p>
    <w:p w14:paraId="19927660" w14:textId="22D3F015" w:rsidR="00053E0C" w:rsidRPr="00521B3B" w:rsidRDefault="00873FB9" w:rsidP="001362EA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заразные болезни глаз и кожи;</w:t>
      </w:r>
    </w:p>
    <w:p w14:paraId="5C7853E6" w14:textId="77777777" w:rsidR="00873FB9" w:rsidRPr="00521B3B" w:rsidRDefault="00873FB9" w:rsidP="001362EA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паразитарные заболевания;</w:t>
      </w:r>
    </w:p>
    <w:p w14:paraId="0F3787FB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заболевания, сопровождающиеся стойким болевым синдромом, треб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подлежащих контролю в Российской Федерации, зарегистрированных в качестве лекарственных препаратов;</w:t>
      </w:r>
    </w:p>
    <w:p w14:paraId="60687176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туберкулез любой локализации в активной стадии;</w:t>
      </w:r>
    </w:p>
    <w:p w14:paraId="21D5AE6F" w14:textId="7A12C7C6" w:rsidR="00873FB9" w:rsidRPr="00521B3B" w:rsidRDefault="005C27C6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новообразования неуточненного характера (при отсутствии письменн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го подтверждения в медицинской документации слушателя о том, что он предупрежден о возможных рисках, связанных с осложнениями заболев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ния);</w:t>
      </w:r>
    </w:p>
    <w:p w14:paraId="1D91A7C0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злокачественные новообразования, требующие противоопухолевого лечения, в том числе проведения химиотерапии;</w:t>
      </w:r>
    </w:p>
    <w:p w14:paraId="77DD38E7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эпилепсия с текущими приступами;</w:t>
      </w:r>
    </w:p>
    <w:p w14:paraId="7CDCF30B" w14:textId="6B977D2A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психические расстройства и расстройства поведения в состоянии обострения или нестойкой ремиссии, в том числе представляющие опасно</w:t>
      </w:r>
      <w:r w:rsidR="00BF211B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сть для слушателя и окружающих;</w:t>
      </w:r>
    </w:p>
    <w:p w14:paraId="4364FA63" w14:textId="61F62B5C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алкогольная</w:t>
      </w:r>
      <w:r w:rsidR="0067693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или наркотическая зависимость;</w:t>
      </w:r>
    </w:p>
    <w:p w14:paraId="13E67884" w14:textId="77777777" w:rsidR="00873FB9" w:rsidRPr="00521B3B" w:rsidRDefault="00873FB9" w:rsidP="001362E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период до одного года после перенесенных заболеваний: инсульта, 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>фаркта миокарда, тяжелых травм и период до шести месяцев после хирург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ческого лечения органов зрения.</w:t>
      </w:r>
    </w:p>
    <w:p w14:paraId="0BAA1D8C" w14:textId="06E5C212" w:rsidR="00873FB9" w:rsidRPr="00521B3B" w:rsidRDefault="00873FB9" w:rsidP="001362EA">
      <w:pPr>
        <w:tabs>
          <w:tab w:val="left" w:pos="107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12</w:t>
      </w:r>
      <w:r w:rsidR="00820F2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Вопрос о зачислении на обучение решается руководством Центра на основании</w:t>
      </w:r>
      <w:r w:rsidR="00053E0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759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результатов,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проведенного при поступлении в Центр собеседов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ния и рекомендаций психолого-медико-педагогической комиссии</w:t>
      </w:r>
      <w:r w:rsidR="00E3180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557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Центра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, и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оформляется приказом руководителя учреждения.</w:t>
      </w:r>
    </w:p>
    <w:p w14:paraId="183C432D" w14:textId="77777777" w:rsidR="00873FB9" w:rsidRPr="00521B3B" w:rsidRDefault="00873FB9" w:rsidP="001362E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Сопровождающие инвалида по зрению должны оставаться в Центре до окончательного решения о его зачислении на обучение.</w:t>
      </w:r>
    </w:p>
    <w:p w14:paraId="5AE9DB7B" w14:textId="35D5D4B9" w:rsidR="00873FB9" w:rsidRPr="00521B3B" w:rsidRDefault="00873FB9" w:rsidP="001362E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При возникновении разногласий между поступающим и руководством Центра по вопросу зачисления на обучение</w:t>
      </w:r>
      <w:r w:rsidR="00053E0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поступающий имеет право обр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титься к генеральному директору Центра или </w:t>
      </w:r>
      <w:r w:rsidR="009B092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руководству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ВОС.</w:t>
      </w:r>
    </w:p>
    <w:p w14:paraId="5895D81F" w14:textId="77777777" w:rsidR="00873FB9" w:rsidRPr="00521B3B" w:rsidRDefault="00873FB9" w:rsidP="001362E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13. Ежегодный план набора формируется Центром с учетом заявок рег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ональных организаций ВОС, договоров на оказание платных образовател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ь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ных услуг. </w:t>
      </w:r>
    </w:p>
    <w:p w14:paraId="07910052" w14:textId="2DDB9C78" w:rsidR="00873FB9" w:rsidRPr="00521B3B" w:rsidRDefault="00873FB9" w:rsidP="001362E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14. </w:t>
      </w:r>
      <w:r w:rsidR="00806FD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Срок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обучения в Центре определяется образовательными програ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мами, разрабатываемыми и утверждаемыми Центром.</w:t>
      </w:r>
    </w:p>
    <w:p w14:paraId="60C60235" w14:textId="0E496ADD" w:rsidR="00873FB9" w:rsidRPr="00521B3B" w:rsidRDefault="00873FB9" w:rsidP="001362E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15. При успешном освоении слушателем программы обучения в Центре разрешается </w:t>
      </w:r>
      <w:r w:rsidR="00806FD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досрочный выпуск.</w:t>
      </w:r>
    </w:p>
    <w:p w14:paraId="274FA2D7" w14:textId="674E7FD1" w:rsidR="00873FB9" w:rsidRPr="00521B3B" w:rsidRDefault="00873FB9" w:rsidP="001362EA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16. </w:t>
      </w:r>
      <w:r w:rsidR="00D9354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Слушатели, не освоившие программу обучения, а также отчисленные из Центра по состоянию здоровья, семейным обстоятельства</w:t>
      </w:r>
      <w:r w:rsidR="00806FD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</w:t>
      </w:r>
      <w:r w:rsidR="00D9354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или по пр</w:t>
      </w:r>
      <w:r w:rsidR="00D9354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="00D9354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чине приостановления деятельности Центра, могут быть направлены в Центр на повторное обучение.</w:t>
      </w:r>
    </w:p>
    <w:p w14:paraId="3526E80D" w14:textId="5EBF4A9E" w:rsidR="00873FB9" w:rsidRPr="00521B3B" w:rsidRDefault="00873FB9" w:rsidP="001362EA">
      <w:pPr>
        <w:tabs>
          <w:tab w:val="left" w:pos="122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17. Слушатели, прибывшие на обучение в Центр, должны иметь при с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бе: одежду и обувь в соответствии с сезоном, спортивную одежду, а также предметы личной гигиены</w:t>
      </w:r>
      <w:r w:rsidR="00053E0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75E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 медицинские препараты (по назначению в</w:t>
      </w:r>
      <w:r w:rsidR="00607C74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рача)</w:t>
      </w:r>
      <w:r w:rsidR="00053E0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с учётом специфики заболевания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</w:p>
    <w:p w14:paraId="65DCA335" w14:textId="0920E4C2" w:rsidR="0016528E" w:rsidRPr="00521B3B" w:rsidRDefault="00873FB9" w:rsidP="001362EA">
      <w:pPr>
        <w:tabs>
          <w:tab w:val="left" w:pos="121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18. Обучение, проживание в общежитии, питание, бытовые услуги и 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дицинское обслуживание</w:t>
      </w:r>
      <w:r w:rsidR="002106F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 соответствии с Лицензией на осуществление м</w:t>
      </w:r>
      <w:r w:rsidR="002106F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="002106F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дицинской деятельности</w:t>
      </w:r>
      <w:r w:rsidR="00E92F33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в Центре </w:t>
      </w:r>
      <w:r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 xml:space="preserve">для инвалидов по зрению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осуществляются за счет субсидий из федерального бюджета,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слушателей, принятых в Центр на договорных условиях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</w:p>
    <w:p w14:paraId="69798679" w14:textId="1CB28A88" w:rsidR="000E27B3" w:rsidRPr="00521B3B" w:rsidRDefault="00873FB9" w:rsidP="001362EA">
      <w:pPr>
        <w:tabs>
          <w:tab w:val="left" w:pos="122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19. Для получения путевки в Центр на обучение инвалид по зрению должен обратиться с заявлением в местн</w:t>
      </w:r>
      <w:r w:rsidR="0067693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ую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67693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ю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ВОС (МО ВОС) по месту регистрационного учета. </w:t>
      </w:r>
    </w:p>
    <w:p w14:paraId="756057FD" w14:textId="2CCE7619" w:rsidR="00F74364" w:rsidRPr="00521B3B" w:rsidRDefault="00873FB9" w:rsidP="001362EA">
      <w:pPr>
        <w:tabs>
          <w:tab w:val="left" w:pos="122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Бюро МО ВОС рассматривает заявление</w:t>
      </w:r>
      <w:r w:rsidR="00C0199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знакомит заявителя с Прав</w:t>
      </w:r>
      <w:r w:rsidR="00C0199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="00C0199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лами приема в ЦРС ВОС</w:t>
      </w:r>
      <w:r w:rsidR="001C4C0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с отметкой об ознакомлении</w:t>
      </w:r>
      <w:r w:rsidR="009E141B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(подпись заявителя)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 принимает решение о ходатайстве перед региональной организацией ВОС (РО ВОС) о выделении пу</w:t>
      </w:r>
      <w:r w:rsidR="00446F32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тевки или отклонении заявления.</w:t>
      </w:r>
      <w:r w:rsidR="00C0199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D5F592" w14:textId="1526AFFF" w:rsidR="00873FB9" w:rsidRPr="00521B3B" w:rsidRDefault="00446F32" w:rsidP="001362EA">
      <w:pPr>
        <w:tabs>
          <w:tab w:val="left" w:pos="122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В случае мотивированного отклонения </w:t>
      </w:r>
      <w:r w:rsidR="00AC4EEE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заявления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7525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 ВОС уведомляет заявителя в устной и письменной форме </w:t>
      </w:r>
      <w:r w:rsidR="007D00C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подписью руководителя </w:t>
      </w:r>
      <w:r w:rsidR="0077525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 ВОС.</w:t>
      </w:r>
    </w:p>
    <w:p w14:paraId="436084FC" w14:textId="369ACE7B" w:rsidR="00873FB9" w:rsidRPr="00521B3B" w:rsidRDefault="00873FB9" w:rsidP="001362EA">
      <w:pPr>
        <w:tabs>
          <w:tab w:val="left" w:pos="1225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При принятии решения бюро МО ВОС должно руководствоваться 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пун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там</w:t>
      </w:r>
      <w:r w:rsidR="001E3EC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4, 5, 6, 7 Правил приема в ЦРС ВОС и учитывать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сведения о нарушении заявителе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 Правил внутреннего распорядка и его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исключения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из Центр</w:t>
      </w:r>
      <w:r w:rsidR="00480AD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 в предыдущие периоды обучения.</w:t>
      </w:r>
    </w:p>
    <w:p w14:paraId="230B6005" w14:textId="2CB8A97A" w:rsidR="00873FB9" w:rsidRPr="00521B3B" w:rsidRDefault="00873FB9" w:rsidP="001362EA">
      <w:pPr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положительном решении бюро МО ВОС направляет ходатайство вместе с заявлением в РО ВОС. После рассмотрения заявления и ходатайства </w:t>
      </w:r>
      <w:r w:rsidR="000E2ED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местной организации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ВОС региональная организация ВОС принимает реш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ние о направлении инвалида по зрению в Центр. </w:t>
      </w:r>
    </w:p>
    <w:p w14:paraId="0D490BE3" w14:textId="77777777" w:rsidR="00F51574" w:rsidRPr="00521B3B" w:rsidRDefault="003930B4" w:rsidP="001362EA">
      <w:pPr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Председатель региональной организации ВОС осуществляет контроль по отбору кандидатов, направляемых региональной организацией ВОС на реабилитацию и обучение в Центр.</w:t>
      </w:r>
      <w:r w:rsidR="00F51574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F29689" w14:textId="4659C95F" w:rsidR="003930B4" w:rsidRPr="00521B3B" w:rsidRDefault="00F51574" w:rsidP="001362EA">
      <w:pPr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Заявка на следующий учебный год направляется в Центр региональной организацией ВОС до 01 мая текущего учебного года.</w:t>
      </w:r>
      <w:bookmarkStart w:id="2" w:name="_GoBack"/>
      <w:bookmarkEnd w:id="2"/>
    </w:p>
    <w:p w14:paraId="066F643B" w14:textId="50B17077" w:rsidR="00873FB9" w:rsidRPr="00521B3B" w:rsidRDefault="00873FB9" w:rsidP="001362EA">
      <w:pPr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Центр рассматривает заявки региональных организаций ВОС, формир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ет план набора на предстоящий учебный год, </w:t>
      </w:r>
      <w:r w:rsidR="000E2ED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направляет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региональным 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ганизациям ВОС путевки на обучение с учетом очередности.</w:t>
      </w:r>
    </w:p>
    <w:p w14:paraId="1F8986F1" w14:textId="6AD8840D" w:rsidR="00206E8E" w:rsidRPr="00521B3B" w:rsidRDefault="00206E8E" w:rsidP="001362EA">
      <w:pPr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20. На время обучения в Центре гарантии и компенсации инвалидам по зрению, работающим в системе ВОС, устанавливаются коллективным дог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вором или трудовым договором в соответствии с нормами Трудового коде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са Российской Федерации.</w:t>
      </w:r>
      <w:r w:rsidR="0095250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39C41F8" w14:textId="0D45913E" w:rsidR="00873FB9" w:rsidRPr="00521B3B" w:rsidRDefault="00206E8E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21.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Слушателям, прошедшим обучение </w:t>
      </w:r>
      <w:r w:rsidR="002F683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на отделении социальной реаб</w:t>
      </w:r>
      <w:r w:rsidR="002F683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и</w:t>
      </w:r>
      <w:r w:rsidR="002F6837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литации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по дополнительным общеобразовательным программам, выдается документ </w:t>
      </w:r>
      <w:r w:rsidR="002106FF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об обучении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установленного образца (удостоверение</w:t>
      </w:r>
      <w:r w:rsidR="005135D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37DF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или справка </w:t>
      </w:r>
      <w:r w:rsidR="005135D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об обучении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).</w:t>
      </w:r>
    </w:p>
    <w:p w14:paraId="1C9B7D32" w14:textId="2D8DDAC7" w:rsidR="00873FB9" w:rsidRPr="00521B3B" w:rsidRDefault="00873FB9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Слушателям, прошедшим обучение по программам профессионального обучения, прошедшим итоговую аттестацию</w:t>
      </w:r>
      <w:r w:rsidR="005135D5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3" w:name="_Hlk93745818"/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выдается документ устано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ленного образца</w:t>
      </w:r>
      <w:r w:rsidR="00F568A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о квалификации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(свидетельство </w:t>
      </w:r>
      <w:r w:rsidR="00F568A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профессии рабочего, должности служащего).</w:t>
      </w:r>
    </w:p>
    <w:bookmarkEnd w:id="3"/>
    <w:p w14:paraId="59403E4C" w14:textId="30A25E1C" w:rsidR="00F10759" w:rsidRPr="00521B3B" w:rsidRDefault="00E11D98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Слушателям, </w:t>
      </w:r>
      <w:r w:rsidR="00187B1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успешно освоившим соответствующую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дополнительн</w:t>
      </w:r>
      <w:r w:rsidR="00187B1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ую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профессиональн</w:t>
      </w:r>
      <w:r w:rsidR="00187B1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ую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7B1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программу</w:t>
      </w:r>
      <w:r w:rsidR="006A07DB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прошедшим итоговую аттестацию, выдается удостоверение о повышении квалификации</w:t>
      </w:r>
      <w:r w:rsidR="00187B10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или диплом о профессиональной переподготовке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  <w:r w:rsidR="00F1075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1EA030" w14:textId="5DAB0A20" w:rsidR="00873FB9" w:rsidRPr="00521B3B" w:rsidRDefault="00956F8E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Слушателям</w:t>
      </w:r>
      <w:r w:rsidR="00F1075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Це</w:t>
      </w:r>
      <w:r w:rsidR="00F1075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</w:t>
      </w:r>
      <w:r w:rsidR="00F1075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тра, выдается справка об обучении или о периоде обучения.</w:t>
      </w:r>
    </w:p>
    <w:p w14:paraId="0BC15E01" w14:textId="2F49EC60" w:rsidR="00B4193A" w:rsidRPr="00521B3B" w:rsidRDefault="00952508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22</w:t>
      </w:r>
      <w:r w:rsidR="00004B4D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Слушатели 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обязаны</w:t>
      </w:r>
      <w:r w:rsidR="00B4193A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:</w:t>
      </w:r>
    </w:p>
    <w:p w14:paraId="0A548E84" w14:textId="4D8F0CDA" w:rsidR="00706836" w:rsidRPr="00521B3B" w:rsidRDefault="00B4193A" w:rsidP="001362EA">
      <w:pPr>
        <w:tabs>
          <w:tab w:val="left" w:pos="1306"/>
        </w:tabs>
        <w:spacing w:after="0" w:line="322" w:lineRule="exact"/>
        <w:ind w:righ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добросовестно осваивать образовательную программу, посещать предусмотренные учебным планом занятия и факультативы, принимать уч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а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стие в культурно-массовых</w:t>
      </w:r>
      <w:r w:rsidR="007F31B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(реабилитационных)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меро</w:t>
      </w:r>
      <w:r w:rsidR="007F31BC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приятиях, 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осущест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в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лять самостоятельную подготовку к ним, выполнять задания преподавател</w:t>
      </w:r>
      <w:r w:rsidR="00846D5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ей</w:t>
      </w:r>
      <w:r w:rsidR="00706836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Центра в рамках образовательной программы;</w:t>
      </w:r>
    </w:p>
    <w:p w14:paraId="266CEE58" w14:textId="60D9967B" w:rsidR="00035701" w:rsidRPr="00521B3B" w:rsidRDefault="00B4193A" w:rsidP="001362EA">
      <w:pPr>
        <w:tabs>
          <w:tab w:val="left" w:pos="1276"/>
        </w:tabs>
        <w:spacing w:after="0" w:line="322" w:lineRule="exact"/>
        <w:ind w:left="20" w:right="20" w:firstLine="567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строго соблюдать Устав Центра, Правила внутреннего распорядка Центра</w:t>
      </w:r>
      <w:r w:rsidR="00906CDB" w:rsidRPr="00521B3B">
        <w:rPr>
          <w:rFonts w:ascii="Times New Roman" w:eastAsia="Arial Unicode MS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EBDA78D" w14:textId="46162358" w:rsidR="00873FB9" w:rsidRPr="00521B3B" w:rsidRDefault="00873FB9" w:rsidP="001362EA">
      <w:pPr>
        <w:tabs>
          <w:tab w:val="left" w:pos="1202"/>
        </w:tabs>
        <w:spacing w:after="0" w:line="322" w:lineRule="exact"/>
        <w:ind w:lef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2</w:t>
      </w:r>
      <w:r w:rsidR="00952508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3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 Слушатель может быть отчислен из Центра:</w:t>
      </w:r>
    </w:p>
    <w:p w14:paraId="3CD18FE2" w14:textId="396CB8E4" w:rsidR="00873FB9" w:rsidRPr="00521B3B" w:rsidRDefault="00004B4D" w:rsidP="001362EA">
      <w:pPr>
        <w:tabs>
          <w:tab w:val="left" w:pos="1202"/>
        </w:tabs>
        <w:spacing w:after="0" w:line="322" w:lineRule="exact"/>
        <w:ind w:lef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- за грубое или 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неоднократное нарушение Правил внутреннего расп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</w:t>
      </w:r>
      <w:r w:rsidR="00873FB9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рядка;</w:t>
      </w:r>
    </w:p>
    <w:p w14:paraId="663ABB34" w14:textId="7394CE36" w:rsidR="007F31BC" w:rsidRPr="00521B3B" w:rsidRDefault="00873FB9" w:rsidP="001362EA">
      <w:pPr>
        <w:tabs>
          <w:tab w:val="left" w:pos="1202"/>
        </w:tabs>
        <w:spacing w:after="0" w:line="322" w:lineRule="exact"/>
        <w:ind w:lef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по состоянию здоровья;</w:t>
      </w:r>
    </w:p>
    <w:p w14:paraId="128F4FCE" w14:textId="77777777" w:rsidR="00873FB9" w:rsidRPr="00521B3B" w:rsidRDefault="00873FB9" w:rsidP="001362EA">
      <w:pPr>
        <w:tabs>
          <w:tab w:val="left" w:pos="1202"/>
        </w:tabs>
        <w:spacing w:after="0" w:line="322" w:lineRule="exact"/>
        <w:ind w:lef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>- по семейным обстоятельствам;</w:t>
      </w:r>
    </w:p>
    <w:p w14:paraId="1EF53DE5" w14:textId="77777777" w:rsidR="00873FB9" w:rsidRPr="00521B3B" w:rsidRDefault="00873FB9" w:rsidP="001362EA">
      <w:pPr>
        <w:tabs>
          <w:tab w:val="left" w:pos="1202"/>
        </w:tabs>
        <w:spacing w:after="0" w:line="322" w:lineRule="exact"/>
        <w:ind w:left="20"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по собственному желанию.</w:t>
      </w:r>
    </w:p>
    <w:p w14:paraId="41544C8A" w14:textId="5E34852D" w:rsidR="00873FB9" w:rsidRPr="00521B3B" w:rsidRDefault="00873FB9" w:rsidP="001362EA">
      <w:pPr>
        <w:spacing w:after="0" w:line="322" w:lineRule="exact"/>
        <w:ind w:firstLine="567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Решение об отчислении оформляется приказом руководителя учрежд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ния. Об отчислении из Центра инвалида по зрению</w:t>
      </w:r>
      <w:r w:rsidR="00F568A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</w:t>
      </w:r>
      <w:r w:rsidR="00F568A1"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члена ВОС руководство Центра письменно уведомляет президента ВОС и региональную организацию ВОС, направившую слушателя на обучение, с указанием причины отчисл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е</w:t>
      </w:r>
      <w:r w:rsidRPr="00521B3B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ния.</w:t>
      </w:r>
    </w:p>
    <w:p w14:paraId="19E527FB" w14:textId="77777777" w:rsidR="00873FB9" w:rsidRPr="00521B3B" w:rsidRDefault="00873FB9" w:rsidP="001362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3FB9" w:rsidRPr="00521B3B" w:rsidSect="001362E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A933" w14:textId="77777777" w:rsidR="00CF0FDA" w:rsidRDefault="00CF0FDA" w:rsidP="00B97B11">
      <w:pPr>
        <w:spacing w:after="0" w:line="240" w:lineRule="auto"/>
      </w:pPr>
      <w:r>
        <w:separator/>
      </w:r>
    </w:p>
  </w:endnote>
  <w:endnote w:type="continuationSeparator" w:id="0">
    <w:p w14:paraId="49F5F95F" w14:textId="77777777" w:rsidR="00CF0FDA" w:rsidRDefault="00CF0FDA" w:rsidP="00B9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157626"/>
      <w:docPartObj>
        <w:docPartGallery w:val="Page Numbers (Bottom of Page)"/>
        <w:docPartUnique/>
      </w:docPartObj>
    </w:sdtPr>
    <w:sdtEndPr/>
    <w:sdtContent>
      <w:p w14:paraId="0800244D" w14:textId="49882783" w:rsidR="001362EA" w:rsidRDefault="00136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5E">
          <w:rPr>
            <w:noProof/>
          </w:rPr>
          <w:t>2</w:t>
        </w:r>
        <w:r>
          <w:fldChar w:fldCharType="end"/>
        </w:r>
      </w:p>
    </w:sdtContent>
  </w:sdt>
  <w:p w14:paraId="0386EE41" w14:textId="77777777" w:rsidR="001362EA" w:rsidRDefault="00136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7FFE" w14:textId="77777777" w:rsidR="00CF0FDA" w:rsidRDefault="00CF0FDA" w:rsidP="00B97B11">
      <w:pPr>
        <w:spacing w:after="0" w:line="240" w:lineRule="auto"/>
      </w:pPr>
      <w:r>
        <w:separator/>
      </w:r>
    </w:p>
  </w:footnote>
  <w:footnote w:type="continuationSeparator" w:id="0">
    <w:p w14:paraId="65A24AD6" w14:textId="77777777" w:rsidR="00CF0FDA" w:rsidRDefault="00CF0FDA" w:rsidP="00B97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0"/>
    <w:rsid w:val="00004B4D"/>
    <w:rsid w:val="00005212"/>
    <w:rsid w:val="00013F18"/>
    <w:rsid w:val="00035701"/>
    <w:rsid w:val="00053E0C"/>
    <w:rsid w:val="000547AC"/>
    <w:rsid w:val="00083517"/>
    <w:rsid w:val="000845EE"/>
    <w:rsid w:val="000934C9"/>
    <w:rsid w:val="0009372F"/>
    <w:rsid w:val="000965A1"/>
    <w:rsid w:val="000A48E0"/>
    <w:rsid w:val="000D4907"/>
    <w:rsid w:val="000D5606"/>
    <w:rsid w:val="000E27B3"/>
    <w:rsid w:val="000E2ED8"/>
    <w:rsid w:val="00133F0F"/>
    <w:rsid w:val="001362EA"/>
    <w:rsid w:val="00144D18"/>
    <w:rsid w:val="0016528E"/>
    <w:rsid w:val="0017219E"/>
    <w:rsid w:val="00187B10"/>
    <w:rsid w:val="001C4C09"/>
    <w:rsid w:val="001E3EC7"/>
    <w:rsid w:val="001E702F"/>
    <w:rsid w:val="002035C6"/>
    <w:rsid w:val="00205D4A"/>
    <w:rsid w:val="00206E8E"/>
    <w:rsid w:val="002106FF"/>
    <w:rsid w:val="00211404"/>
    <w:rsid w:val="00215F98"/>
    <w:rsid w:val="002311D4"/>
    <w:rsid w:val="0027538F"/>
    <w:rsid w:val="00277590"/>
    <w:rsid w:val="002A75EC"/>
    <w:rsid w:val="002D77E7"/>
    <w:rsid w:val="002F272F"/>
    <w:rsid w:val="002F6837"/>
    <w:rsid w:val="003116FE"/>
    <w:rsid w:val="00316C21"/>
    <w:rsid w:val="00316F81"/>
    <w:rsid w:val="00331FBD"/>
    <w:rsid w:val="00357763"/>
    <w:rsid w:val="00384961"/>
    <w:rsid w:val="003930B4"/>
    <w:rsid w:val="003B41DF"/>
    <w:rsid w:val="003F249A"/>
    <w:rsid w:val="004051BB"/>
    <w:rsid w:val="00405330"/>
    <w:rsid w:val="00430323"/>
    <w:rsid w:val="00446F32"/>
    <w:rsid w:val="00452155"/>
    <w:rsid w:val="00465A0A"/>
    <w:rsid w:val="00480AD1"/>
    <w:rsid w:val="005135D5"/>
    <w:rsid w:val="00521B3B"/>
    <w:rsid w:val="00563EDD"/>
    <w:rsid w:val="00563F06"/>
    <w:rsid w:val="005A5C70"/>
    <w:rsid w:val="005B179B"/>
    <w:rsid w:val="005B67E8"/>
    <w:rsid w:val="005C1282"/>
    <w:rsid w:val="005C27C6"/>
    <w:rsid w:val="005D67D1"/>
    <w:rsid w:val="005E0E4F"/>
    <w:rsid w:val="00601CA7"/>
    <w:rsid w:val="00607C74"/>
    <w:rsid w:val="006248C0"/>
    <w:rsid w:val="00634628"/>
    <w:rsid w:val="006520CF"/>
    <w:rsid w:val="00676931"/>
    <w:rsid w:val="0069168A"/>
    <w:rsid w:val="006A07DB"/>
    <w:rsid w:val="006B296E"/>
    <w:rsid w:val="006C7DC8"/>
    <w:rsid w:val="006D56B2"/>
    <w:rsid w:val="006F3039"/>
    <w:rsid w:val="00706836"/>
    <w:rsid w:val="00722150"/>
    <w:rsid w:val="007231A7"/>
    <w:rsid w:val="00724C35"/>
    <w:rsid w:val="007272AC"/>
    <w:rsid w:val="007464FC"/>
    <w:rsid w:val="00761839"/>
    <w:rsid w:val="0077525F"/>
    <w:rsid w:val="007771A5"/>
    <w:rsid w:val="007878EE"/>
    <w:rsid w:val="007C008D"/>
    <w:rsid w:val="007D00C8"/>
    <w:rsid w:val="007D3A1D"/>
    <w:rsid w:val="007F31BC"/>
    <w:rsid w:val="00806FD0"/>
    <w:rsid w:val="00820F2E"/>
    <w:rsid w:val="00846D56"/>
    <w:rsid w:val="008525EA"/>
    <w:rsid w:val="0086689D"/>
    <w:rsid w:val="008703EB"/>
    <w:rsid w:val="00873922"/>
    <w:rsid w:val="00873FB9"/>
    <w:rsid w:val="00876BDB"/>
    <w:rsid w:val="008947F6"/>
    <w:rsid w:val="008D3F09"/>
    <w:rsid w:val="00906CDB"/>
    <w:rsid w:val="00913136"/>
    <w:rsid w:val="00917018"/>
    <w:rsid w:val="0093317B"/>
    <w:rsid w:val="00952508"/>
    <w:rsid w:val="00956B97"/>
    <w:rsid w:val="00956F8E"/>
    <w:rsid w:val="0097377B"/>
    <w:rsid w:val="009B0925"/>
    <w:rsid w:val="009E141B"/>
    <w:rsid w:val="00A62CCF"/>
    <w:rsid w:val="00AB46A5"/>
    <w:rsid w:val="00AC4EEE"/>
    <w:rsid w:val="00B15A1F"/>
    <w:rsid w:val="00B210E7"/>
    <w:rsid w:val="00B27A29"/>
    <w:rsid w:val="00B4193A"/>
    <w:rsid w:val="00B473B7"/>
    <w:rsid w:val="00B6704F"/>
    <w:rsid w:val="00B73BD8"/>
    <w:rsid w:val="00B97B11"/>
    <w:rsid w:val="00BB2DA8"/>
    <w:rsid w:val="00BD09EF"/>
    <w:rsid w:val="00BD24A6"/>
    <w:rsid w:val="00BF211B"/>
    <w:rsid w:val="00BF5C79"/>
    <w:rsid w:val="00C0199E"/>
    <w:rsid w:val="00C31AE6"/>
    <w:rsid w:val="00C37DF6"/>
    <w:rsid w:val="00C47EC0"/>
    <w:rsid w:val="00C53EE9"/>
    <w:rsid w:val="00CF0AC3"/>
    <w:rsid w:val="00CF0FDA"/>
    <w:rsid w:val="00D038AA"/>
    <w:rsid w:val="00D25570"/>
    <w:rsid w:val="00D51CB9"/>
    <w:rsid w:val="00D653CE"/>
    <w:rsid w:val="00D93546"/>
    <w:rsid w:val="00DA0431"/>
    <w:rsid w:val="00DB3990"/>
    <w:rsid w:val="00DE2516"/>
    <w:rsid w:val="00DE32DC"/>
    <w:rsid w:val="00DF465E"/>
    <w:rsid w:val="00E00ADA"/>
    <w:rsid w:val="00E0681C"/>
    <w:rsid w:val="00E11D98"/>
    <w:rsid w:val="00E15F90"/>
    <w:rsid w:val="00E30889"/>
    <w:rsid w:val="00E31805"/>
    <w:rsid w:val="00E412D1"/>
    <w:rsid w:val="00E44533"/>
    <w:rsid w:val="00E76BF3"/>
    <w:rsid w:val="00E81A9A"/>
    <w:rsid w:val="00E8566F"/>
    <w:rsid w:val="00E92AE2"/>
    <w:rsid w:val="00E92F33"/>
    <w:rsid w:val="00ED6A96"/>
    <w:rsid w:val="00EF2116"/>
    <w:rsid w:val="00F10759"/>
    <w:rsid w:val="00F22F4C"/>
    <w:rsid w:val="00F25B81"/>
    <w:rsid w:val="00F35DDD"/>
    <w:rsid w:val="00F51574"/>
    <w:rsid w:val="00F568A1"/>
    <w:rsid w:val="00F74364"/>
    <w:rsid w:val="00F81B63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B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B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B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B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 CRC</dc:creator>
  <cp:lastModifiedBy>Наталия</cp:lastModifiedBy>
  <cp:revision>2</cp:revision>
  <cp:lastPrinted>2022-04-19T08:28:00Z</cp:lastPrinted>
  <dcterms:created xsi:type="dcterms:W3CDTF">2022-08-23T06:43:00Z</dcterms:created>
  <dcterms:modified xsi:type="dcterms:W3CDTF">2022-08-23T06:43:00Z</dcterms:modified>
</cp:coreProperties>
</file>